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5" w:rsidRPr="005456C5" w:rsidRDefault="005456C5" w:rsidP="005456C5">
      <w:r w:rsidRPr="005456C5">
        <w:rPr>
          <w:b/>
        </w:rPr>
        <w:t>OGGETTO:</w:t>
      </w:r>
      <w:r w:rsidRPr="005456C5">
        <w:t xml:space="preserve"> </w:t>
      </w:r>
      <w:r w:rsidRPr="005456C5">
        <w:rPr>
          <w:i/>
        </w:rPr>
        <w:t>Convocazione Direzione Nazionale  -  mercoledì 20 febbraio 2019 ore 8.30.</w:t>
      </w:r>
    </w:p>
    <w:p w:rsidR="005456C5" w:rsidRPr="005456C5" w:rsidRDefault="005456C5" w:rsidP="005456C5">
      <w:r w:rsidRPr="005456C5">
        <w:tab/>
      </w:r>
    </w:p>
    <w:p w:rsidR="005456C5" w:rsidRPr="005456C5" w:rsidRDefault="005456C5" w:rsidP="005456C5">
      <w:r w:rsidRPr="005456C5">
        <w:t>La Direzione Nazionale è convocata a Matera, presso l’Hotel S .Domenico” , Via Roma 15</w:t>
      </w:r>
    </w:p>
    <w:p w:rsidR="005456C5" w:rsidRPr="005456C5" w:rsidRDefault="005456C5" w:rsidP="005456C5">
      <w:pPr>
        <w:rPr>
          <w:b/>
        </w:rPr>
      </w:pPr>
      <w:r w:rsidRPr="005456C5">
        <w:rPr>
          <w:b/>
        </w:rPr>
        <w:t>Mercoledì 20 febbraio  2019 alle ore 8.30</w:t>
      </w:r>
    </w:p>
    <w:p w:rsidR="005456C5" w:rsidRPr="005456C5" w:rsidRDefault="005456C5" w:rsidP="005456C5">
      <w:r w:rsidRPr="005456C5">
        <w:t>per discutere e deliberare sul seguente Ordine del Giorno:</w:t>
      </w:r>
      <w:bookmarkStart w:id="0" w:name="_GoBack"/>
      <w:bookmarkEnd w:id="0"/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Approvazione del verbale della riunione  del 24 gennaio 2019.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Presa d’atto dei verbali delle commissioni di lavoro e di altra documentazione.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Chiusura del contratto relativo all’organizzazione del Premio Braille 2018 e programmazione 2019.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Rapporti con IAPB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 xml:space="preserve">Bando imprenditoriale “Progetti Lotteria Louis Braille 2017”: approvazione graduatoria e organizzazione giornata di incontro sul lavoro con partecipazione di imprenditori e giovani in cerca di prima occupazione. 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Protocollo con la Fondazione Consulenti del Lavoro.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Progetto informativo e formativo UICI-Irifor in materia di lavoro.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Realizzazione opuscolo “C’è chi fa carriera”.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Proposte di convenzione UICI LP con UNIVOC e con Centro Regionale dell'Audiolibro Puglia.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Osservazioni e richieste del Collegio Centrale dei sindaci.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 xml:space="preserve">Patrimonio: </w:t>
      </w:r>
    </w:p>
    <w:p w:rsidR="005456C5" w:rsidRPr="005456C5" w:rsidRDefault="005456C5" w:rsidP="005456C5">
      <w:pPr>
        <w:numPr>
          <w:ilvl w:val="0"/>
          <w:numId w:val="2"/>
        </w:numPr>
      </w:pPr>
      <w:r w:rsidRPr="005456C5">
        <w:t>UICI Grosseto: lavori di ristrutturazione sede sociale.</w:t>
      </w:r>
    </w:p>
    <w:p w:rsidR="005456C5" w:rsidRPr="005456C5" w:rsidRDefault="005456C5" w:rsidP="005456C5">
      <w:pPr>
        <w:numPr>
          <w:ilvl w:val="0"/>
          <w:numId w:val="2"/>
        </w:numPr>
      </w:pPr>
      <w:r w:rsidRPr="005456C5">
        <w:t>UICI Modena : richiesta prestito per ristrutturazione immobile.</w:t>
      </w:r>
    </w:p>
    <w:p w:rsidR="005456C5" w:rsidRPr="005456C5" w:rsidRDefault="005456C5" w:rsidP="005456C5">
      <w:pPr>
        <w:numPr>
          <w:ilvl w:val="0"/>
          <w:numId w:val="2"/>
        </w:numPr>
      </w:pPr>
      <w:r w:rsidRPr="005456C5">
        <w:t>UICI Pesaro : spese di manutenzione sezione territoriale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Contributi:</w:t>
      </w:r>
    </w:p>
    <w:p w:rsidR="005456C5" w:rsidRPr="005456C5" w:rsidRDefault="005456C5" w:rsidP="005456C5">
      <w:pPr>
        <w:numPr>
          <w:ilvl w:val="0"/>
          <w:numId w:val="3"/>
        </w:numPr>
      </w:pPr>
      <w:r w:rsidRPr="005456C5">
        <w:t>UICI Bari: richiesta di prestito</w:t>
      </w:r>
    </w:p>
    <w:p w:rsidR="005456C5" w:rsidRPr="005456C5" w:rsidRDefault="005456C5" w:rsidP="005456C5">
      <w:pPr>
        <w:numPr>
          <w:ilvl w:val="0"/>
          <w:numId w:val="3"/>
        </w:numPr>
      </w:pPr>
      <w:r w:rsidRPr="005456C5">
        <w:t xml:space="preserve">UICI Crotone: contributo per situazione debitoria. </w:t>
      </w:r>
    </w:p>
    <w:p w:rsidR="005456C5" w:rsidRPr="005456C5" w:rsidRDefault="005456C5" w:rsidP="005456C5">
      <w:pPr>
        <w:numPr>
          <w:ilvl w:val="0"/>
          <w:numId w:val="3"/>
        </w:numPr>
      </w:pPr>
      <w:r w:rsidRPr="005456C5">
        <w:t>UNIVOC: contributo di funzionamento.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Ratifica delle deliberazioni d’urgenza.</w:t>
      </w:r>
    </w:p>
    <w:p w:rsidR="005456C5" w:rsidRPr="005456C5" w:rsidRDefault="005456C5" w:rsidP="005456C5">
      <w:pPr>
        <w:numPr>
          <w:ilvl w:val="0"/>
          <w:numId w:val="1"/>
        </w:numPr>
      </w:pPr>
      <w:r w:rsidRPr="005456C5">
        <w:t>Comunicazioni del Presidente e dei componenti.</w:t>
      </w:r>
    </w:p>
    <w:p w:rsidR="005456C5" w:rsidRPr="005456C5" w:rsidRDefault="005456C5" w:rsidP="005456C5"/>
    <w:p w:rsidR="00647133" w:rsidRDefault="005456C5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5E"/>
    <w:multiLevelType w:val="hybridMultilevel"/>
    <w:tmpl w:val="2F9489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7493"/>
    <w:multiLevelType w:val="hybridMultilevel"/>
    <w:tmpl w:val="674895AE"/>
    <w:lvl w:ilvl="0" w:tplc="86F6F324">
      <w:start w:val="1"/>
      <w:numFmt w:val="lowerLetter"/>
      <w:lvlText w:val="%1)"/>
      <w:lvlJc w:val="left"/>
      <w:pPr>
        <w:ind w:left="720" w:hanging="360"/>
      </w:pPr>
    </w:lvl>
    <w:lvl w:ilvl="1" w:tplc="C9A08926">
      <w:start w:val="3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4EC4D1B"/>
    <w:multiLevelType w:val="hybridMultilevel"/>
    <w:tmpl w:val="B16C1146"/>
    <w:lvl w:ilvl="0" w:tplc="5F7C7F5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5"/>
    <w:rsid w:val="00035538"/>
    <w:rsid w:val="005456C5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2019-02-14T11:59:00Z</dcterms:created>
  <dcterms:modified xsi:type="dcterms:W3CDTF">2019-02-14T12:00:00Z</dcterms:modified>
</cp:coreProperties>
</file>